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27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Poštovani roditelji,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 xml:space="preserve">zahvaljujem Vam na svemu onome što ste učinili za kvalitetno funkcioniranje škole na daljinu te time omogućili da ova školska godina ne bude izgubljena. Unatoč svim naporima učitelja, bez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36794">
        <w:rPr>
          <w:rFonts w:ascii="Times New Roman" w:hAnsi="Times New Roman" w:cs="Times New Roman"/>
          <w:sz w:val="24"/>
          <w:szCs w:val="24"/>
        </w:rPr>
        <w:t>aše brige, nadzora i pomoći djeci, teško bi im bilo osigurati potrebne razine znanja za nadogradnju u narednim školskim godinama, ali i za život.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Za učenike viših razreda ovaj način nastave se nastavlja do kraja nastavne godine uz naša nastojanja njenog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6794">
        <w:rPr>
          <w:rFonts w:ascii="Times New Roman" w:hAnsi="Times New Roman" w:cs="Times New Roman"/>
          <w:sz w:val="24"/>
          <w:szCs w:val="24"/>
        </w:rPr>
        <w:t xml:space="preserve"> unapređivanja i još bolje suradnje s učenicima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794">
        <w:rPr>
          <w:rFonts w:ascii="Times New Roman" w:hAnsi="Times New Roman" w:cs="Times New Roman"/>
          <w:sz w:val="24"/>
          <w:szCs w:val="24"/>
        </w:rPr>
        <w:t xml:space="preserve"> </w:t>
      </w:r>
      <w:r w:rsidRPr="00015232">
        <w:rPr>
          <w:rFonts w:ascii="Times New Roman" w:hAnsi="Times New Roman" w:cs="Times New Roman"/>
          <w:sz w:val="24"/>
          <w:szCs w:val="24"/>
        </w:rPr>
        <w:t xml:space="preserve">roditeljima i učiteljima. </w:t>
      </w:r>
      <w:r w:rsidRPr="00236794">
        <w:rPr>
          <w:rFonts w:ascii="Times New Roman" w:hAnsi="Times New Roman" w:cs="Times New Roman"/>
          <w:sz w:val="24"/>
          <w:szCs w:val="24"/>
        </w:rPr>
        <w:t>Međutim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794">
        <w:rPr>
          <w:rFonts w:ascii="Times New Roman" w:hAnsi="Times New Roman" w:cs="Times New Roman"/>
          <w:sz w:val="24"/>
          <w:szCs w:val="24"/>
        </w:rPr>
        <w:t xml:space="preserve"> zbog gospodarskih razloga došlo je do određenog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6794">
        <w:rPr>
          <w:rFonts w:ascii="Times New Roman" w:hAnsi="Times New Roman" w:cs="Times New Roman"/>
          <w:sz w:val="24"/>
          <w:szCs w:val="24"/>
        </w:rPr>
        <w:t xml:space="preserve"> popuštanja preventivnih mjera te se od roditelja učenika od prvog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6794">
        <w:rPr>
          <w:rFonts w:ascii="Times New Roman" w:hAnsi="Times New Roman" w:cs="Times New Roman"/>
          <w:sz w:val="24"/>
          <w:szCs w:val="24"/>
        </w:rPr>
        <w:t xml:space="preserve"> do četvrtog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6794">
        <w:rPr>
          <w:rFonts w:ascii="Times New Roman" w:hAnsi="Times New Roman" w:cs="Times New Roman"/>
          <w:sz w:val="24"/>
          <w:szCs w:val="24"/>
        </w:rPr>
        <w:t xml:space="preserve"> razreda traži odluka o slanju i ne slanju učenika u Školu.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27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 xml:space="preserve">Škola će učiniti sve potrebno prema preporukama Hrvatskog zavoda za javno zdravstvo i Ministarstva znanosti i obrazovanja. Nadam se da ste pažljivo pročitali na mrežnim stranicama Škole UPUTE ZA SPRJEČAVANJE I SUZBIJANJE EPIDEMIJE COVID-19 ZA USTANOVE RANOG I PREDŠKOLSKOG ODGOJA I OBRAZOVANJA TE OSNOVNOŠKOLSKE USTANOVE U KOJIMA JE OSIGURANA MOGUĆNOST ZBRINJAVANJA DJECE RANE I PREDŠKOLSKE DOBI TE UČENIKA KOJI POHAĐAJU RAZREDNU NASTAVU Hrvatskog zavoda za javno zdravstvo poslane Školama 29. 4. 2020.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DD0227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Ipak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794">
        <w:rPr>
          <w:rFonts w:ascii="Times New Roman" w:hAnsi="Times New Roman" w:cs="Times New Roman"/>
          <w:sz w:val="24"/>
          <w:szCs w:val="24"/>
        </w:rPr>
        <w:t xml:space="preserve"> dopustite mi da Vas upozorim na one dijelove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236794">
        <w:rPr>
          <w:rFonts w:ascii="Times New Roman" w:hAnsi="Times New Roman" w:cs="Times New Roman"/>
          <w:sz w:val="24"/>
          <w:szCs w:val="24"/>
        </w:rPr>
        <w:t xml:space="preserve"> kažu:  </w:t>
      </w:r>
    </w:p>
    <w:p w:rsidR="00DD0227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„Boravak u vrtićima i školama potencijalno može predstavljati veći rizik za zarazu djece s COVID-19 nego je to obiteljski dom odnosno kućanstvo, posebno ako su ukućani uključeni u takav tip dnevnih obaveza da mogu dosljedno izbjegavati situacije povećanog rizika za zarazu COVID-19.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Nadalje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794">
        <w:rPr>
          <w:rFonts w:ascii="Times New Roman" w:hAnsi="Times New Roman" w:cs="Times New Roman"/>
          <w:sz w:val="24"/>
          <w:szCs w:val="24"/>
        </w:rPr>
        <w:t xml:space="preserve"> preporučuju: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b/>
          <w:bCs/>
          <w:sz w:val="24"/>
          <w:szCs w:val="24"/>
        </w:rPr>
        <w:t xml:space="preserve">„Ostanak kod kuće kada je to moguće. </w:t>
      </w:r>
      <w:r w:rsidRPr="00236794">
        <w:rPr>
          <w:rFonts w:ascii="Times New Roman" w:hAnsi="Times New Roman" w:cs="Times New Roman"/>
          <w:sz w:val="24"/>
          <w:szCs w:val="24"/>
        </w:rPr>
        <w:t xml:space="preserve">Također potičemo ostanak kod kuće sve djece za koju se to može osigurati, s obzirom da broj djece u vrtićima i školama može biti takav da se mjere fizičkog razmaka u tim kolektivima neće moći poštovati. Budući da će se nastava na daljinu i dalje održavati, potičemo nastavak obrazovanja djece razredne nastave od kuće, u svim situacijama kad je to moguće.“ 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 xml:space="preserve">Prema preporukama nadležnog Ministarstva izrađujemo potrebni </w:t>
      </w:r>
      <w:r w:rsidRPr="00593483">
        <w:rPr>
          <w:rFonts w:ascii="Times New Roman" w:hAnsi="Times New Roman" w:cs="Times New Roman"/>
          <w:i/>
          <w:sz w:val="24"/>
          <w:szCs w:val="24"/>
        </w:rPr>
        <w:t>Provedbeni plan početka nastave</w:t>
      </w:r>
      <w:r w:rsidRPr="00236794">
        <w:rPr>
          <w:rFonts w:ascii="Times New Roman" w:hAnsi="Times New Roman" w:cs="Times New Roman"/>
          <w:sz w:val="24"/>
          <w:szCs w:val="24"/>
        </w:rPr>
        <w:t>, a u njima između ostalog stoji: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„Uputama HZJZ-a nije predviđeno da učenici i učitelji nose maske niti rukavice, ali se predviđa rad u malim skupinama koje u pravilu nisu veće od 10 sudionika i one se maksimalno distanciraju od drugih skupina u školi.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…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U postavljenu grupu koja će početi s radom najranije 11. svibnja ne može se naknadno uvrstiti još jedno dijete, odnosno učenik, a ako je to izvedivo – ni učitelj. Odvajanje jedne grupe od druge ključno je za osiguravanje sigurnosti učenika.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lastRenderedPageBreak/>
        <w:t>...</w:t>
      </w:r>
    </w:p>
    <w:p w:rsidR="00DD0227" w:rsidRPr="00236794" w:rsidRDefault="00DD0227" w:rsidP="00DD02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94">
        <w:rPr>
          <w:rFonts w:ascii="Times New Roman" w:hAnsi="Times New Roman" w:cs="Times New Roman"/>
          <w:sz w:val="24"/>
          <w:szCs w:val="24"/>
        </w:rPr>
        <w:t>Paralelno s nastavom u školama, i dalje će se održavati nastava na daljinu čija je podloga Škola na Trećem zajedno s radnim materijalima – zadatcima i aktivnostima koji su dostupni na mrežnim stranicama Škole za život.</w:t>
      </w:r>
    </w:p>
    <w:p w:rsidR="00DD0227" w:rsidRPr="00236794" w:rsidRDefault="00DD0227" w:rsidP="00DD02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6794">
        <w:rPr>
          <w:rFonts w:ascii="Times New Roman" w:hAnsi="Times New Roman" w:cs="Times New Roman"/>
        </w:rPr>
        <w:t xml:space="preserve">Kako bismo omogućili kvalitetno obrazovanje svim učenicima (onima u školama i onima kod kuće) jednako usvajanje planiranih odgojno-obrazovnih ishoda, treba sinkronizirano raditi u školama i u Školi na Trećem. Takav mješoviti model nastave podrazumijeva usvajanje jednakih odgojno-obrazovnih ishoda i kod učenika u nastavi u školi i kod učenika u Školi na Trećem. </w:t>
      </w:r>
    </w:p>
    <w:p w:rsidR="00DD0227" w:rsidRDefault="00DD0227" w:rsidP="00DD02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6794">
        <w:rPr>
          <w:rFonts w:ascii="Times New Roman" w:hAnsi="Times New Roman" w:cs="Times New Roman"/>
        </w:rPr>
        <w:t>…</w:t>
      </w:r>
    </w:p>
    <w:p w:rsidR="00DD0227" w:rsidRPr="0003082D" w:rsidRDefault="00DD0227" w:rsidP="00DD02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0227" w:rsidRPr="0003082D" w:rsidRDefault="00DD0227" w:rsidP="00DD022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3082D">
        <w:rPr>
          <w:rFonts w:ascii="Times New Roman" w:hAnsi="Times New Roman" w:cs="Times New Roman"/>
          <w:b/>
        </w:rPr>
        <w:t>Roditelj/skrbnik potvrđuje pisanom izjavom ravnatelju ustanove prije uključivanja djeteta u ustanovu da dijete nama simptome i bolesti, odnosno da nije u riziku, te da se radi o djetetu s oba zaposlena roditelja i to da je roditelj upoznat s Uputama HZJZ-a u cjelini.</w:t>
      </w:r>
      <w:r>
        <w:rPr>
          <w:rFonts w:ascii="Times New Roman" w:hAnsi="Times New Roman" w:cs="Times New Roman"/>
          <w:b/>
        </w:rPr>
        <w:t>“</w:t>
      </w:r>
    </w:p>
    <w:p w:rsidR="00DD0227" w:rsidRPr="00236794" w:rsidRDefault="00DD0227" w:rsidP="00DD02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0227" w:rsidRPr="00236794" w:rsidRDefault="00DD0227" w:rsidP="00DD02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6794">
        <w:rPr>
          <w:rFonts w:ascii="Times New Roman" w:hAnsi="Times New Roman" w:cs="Times New Roman"/>
        </w:rPr>
        <w:t>Na kraju, bez obzira kakvu odluku donesete</w:t>
      </w:r>
      <w:r>
        <w:rPr>
          <w:rFonts w:ascii="Times New Roman" w:hAnsi="Times New Roman" w:cs="Times New Roman"/>
        </w:rPr>
        <w:t>,</w:t>
      </w:r>
      <w:r w:rsidRPr="00236794">
        <w:rPr>
          <w:rFonts w:ascii="Times New Roman" w:hAnsi="Times New Roman" w:cs="Times New Roman"/>
        </w:rPr>
        <w:t xml:space="preserve"> naša suradnja se nastavlja za dobrobit djece na putu stjecanja životnih znanja i vještina. Na Vama </w:t>
      </w:r>
      <w:r>
        <w:rPr>
          <w:rFonts w:ascii="Times New Roman" w:hAnsi="Times New Roman" w:cs="Times New Roman"/>
        </w:rPr>
        <w:t xml:space="preserve">je </w:t>
      </w:r>
      <w:r w:rsidRPr="00236794">
        <w:rPr>
          <w:rFonts w:ascii="Times New Roman" w:hAnsi="Times New Roman" w:cs="Times New Roman"/>
        </w:rPr>
        <w:t>i nama da im osiguramo potrebne uvjete, damo upute i povratne informacije o kvaliteti rada, ohrabrenje i pohvale kada god je to moguće.</w:t>
      </w:r>
    </w:p>
    <w:p w:rsidR="00DD0227" w:rsidRDefault="00DD0227" w:rsidP="00DD0227">
      <w:pPr>
        <w:pStyle w:val="Default"/>
        <w:rPr>
          <w:sz w:val="22"/>
          <w:szCs w:val="22"/>
        </w:rPr>
      </w:pPr>
    </w:p>
    <w:p w:rsidR="00DD0227" w:rsidRDefault="00DD0227" w:rsidP="00DD0227">
      <w:pPr>
        <w:pStyle w:val="Default"/>
        <w:rPr>
          <w:sz w:val="22"/>
          <w:szCs w:val="22"/>
        </w:rPr>
      </w:pPr>
    </w:p>
    <w:p w:rsidR="00DD0227" w:rsidRDefault="00DD0227" w:rsidP="00DD0227">
      <w:pPr>
        <w:pStyle w:val="Default"/>
        <w:jc w:val="right"/>
        <w:rPr>
          <w:rFonts w:ascii="Times New Roman" w:hAnsi="Times New Roman" w:cs="Times New Roman"/>
        </w:rPr>
      </w:pPr>
      <w:r w:rsidRPr="008F4071">
        <w:rPr>
          <w:rFonts w:ascii="Times New Roman" w:hAnsi="Times New Roman" w:cs="Times New Roman"/>
        </w:rPr>
        <w:t>S poštovanjem</w:t>
      </w:r>
      <w:r w:rsidR="00A77703">
        <w:rPr>
          <w:rFonts w:ascii="Times New Roman" w:hAnsi="Times New Roman" w:cs="Times New Roman"/>
        </w:rPr>
        <w:t>,</w:t>
      </w:r>
    </w:p>
    <w:p w:rsidR="00A77703" w:rsidRPr="008F4071" w:rsidRDefault="00A77703" w:rsidP="00DD0227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D0227" w:rsidRPr="008F4071" w:rsidRDefault="00DD0227" w:rsidP="00DD0227">
      <w:pPr>
        <w:pStyle w:val="Default"/>
        <w:jc w:val="right"/>
        <w:rPr>
          <w:rFonts w:ascii="Times New Roman" w:hAnsi="Times New Roman" w:cs="Times New Roman"/>
        </w:rPr>
      </w:pPr>
      <w:r w:rsidRPr="008F4071">
        <w:rPr>
          <w:rFonts w:ascii="Times New Roman" w:hAnsi="Times New Roman" w:cs="Times New Roman"/>
        </w:rPr>
        <w:t xml:space="preserve">                                                                           Marija Samardžija</w:t>
      </w:r>
      <w:r>
        <w:rPr>
          <w:rFonts w:ascii="Times New Roman" w:hAnsi="Times New Roman" w:cs="Times New Roman"/>
        </w:rPr>
        <w:t>,</w:t>
      </w:r>
      <w:r w:rsidRPr="008F4071">
        <w:rPr>
          <w:rFonts w:ascii="Times New Roman" w:hAnsi="Times New Roman" w:cs="Times New Roman"/>
        </w:rPr>
        <w:t xml:space="preserve"> ravnateljica</w:t>
      </w:r>
    </w:p>
    <w:p w:rsidR="00DD0227" w:rsidRDefault="00DD0227" w:rsidP="00DD0227">
      <w:pPr>
        <w:autoSpaceDE w:val="0"/>
        <w:autoSpaceDN w:val="0"/>
        <w:adjustRightInd w:val="0"/>
        <w:spacing w:after="0" w:line="240" w:lineRule="auto"/>
      </w:pPr>
    </w:p>
    <w:p w:rsidR="00DD0227" w:rsidRDefault="00DD0227" w:rsidP="00DD02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7F7" w:rsidRDefault="00A77703"/>
    <w:sectPr w:rsidR="00ED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6C"/>
    <w:rsid w:val="0019316C"/>
    <w:rsid w:val="0035438B"/>
    <w:rsid w:val="00593483"/>
    <w:rsid w:val="006046BA"/>
    <w:rsid w:val="00A21F97"/>
    <w:rsid w:val="00A77703"/>
    <w:rsid w:val="00D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688"/>
  <w15:chartTrackingRefBased/>
  <w15:docId w15:val="{E48D65F7-8158-484A-A9BE-D961056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0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 Požega</dc:creator>
  <cp:keywords/>
  <dc:description/>
  <cp:lastModifiedBy>valentina čurčić</cp:lastModifiedBy>
  <cp:revision>2</cp:revision>
  <dcterms:created xsi:type="dcterms:W3CDTF">2020-05-02T08:17:00Z</dcterms:created>
  <dcterms:modified xsi:type="dcterms:W3CDTF">2020-05-02T08:17:00Z</dcterms:modified>
</cp:coreProperties>
</file>