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18" w:rsidRDefault="00184318" w:rsidP="00184318">
      <w:pPr>
        <w:ind w:firstLine="284"/>
        <w:jc w:val="center"/>
        <w:rPr>
          <w:rFonts w:ascii="Tw Cen MT" w:hAnsi="Tw Cen MT"/>
          <w:b/>
          <w:bCs/>
          <w:color w:val="0070C0"/>
          <w:sz w:val="28"/>
          <w:szCs w:val="24"/>
        </w:rPr>
      </w:pPr>
      <w:r w:rsidRPr="00C50B05">
        <w:rPr>
          <w:rFonts w:ascii="Tw Cen MT" w:hAnsi="Tw Cen MT"/>
          <w:b/>
          <w:bCs/>
          <w:color w:val="0070C0"/>
          <w:sz w:val="28"/>
          <w:szCs w:val="24"/>
        </w:rPr>
        <w:t xml:space="preserve">Kako bi jedno dijete dobilo </w:t>
      </w:r>
      <w:r>
        <w:rPr>
          <w:rFonts w:ascii="Tw Cen MT" w:hAnsi="Tw Cen MT"/>
          <w:b/>
          <w:bCs/>
          <w:color w:val="0070C0"/>
          <w:sz w:val="28"/>
          <w:szCs w:val="24"/>
        </w:rPr>
        <w:t>jed</w:t>
      </w:r>
      <w:r w:rsidR="00717C49">
        <w:rPr>
          <w:rFonts w:ascii="Tw Cen MT" w:hAnsi="Tw Cen MT"/>
          <w:b/>
          <w:bCs/>
          <w:color w:val="0070C0"/>
          <w:sz w:val="28"/>
          <w:szCs w:val="24"/>
        </w:rPr>
        <w:t>ini obrok u danu, Marijin obrok</w:t>
      </w:r>
      <w:r>
        <w:rPr>
          <w:rFonts w:ascii="Tw Cen MT" w:hAnsi="Tw Cen MT"/>
          <w:b/>
          <w:bCs/>
          <w:color w:val="0070C0"/>
          <w:sz w:val="28"/>
          <w:szCs w:val="24"/>
        </w:rPr>
        <w:t xml:space="preserve">, i preživjelo dan, potrebno je </w:t>
      </w:r>
    </w:p>
    <w:p w:rsidR="00184318" w:rsidRDefault="00184318" w:rsidP="00184318">
      <w:pPr>
        <w:ind w:firstLine="284"/>
        <w:jc w:val="center"/>
        <w:rPr>
          <w:rFonts w:ascii="Tw Cen MT" w:hAnsi="Tw Cen MT"/>
          <w:b/>
          <w:bCs/>
          <w:color w:val="0070C0"/>
          <w:sz w:val="28"/>
          <w:szCs w:val="24"/>
        </w:rPr>
      </w:pPr>
    </w:p>
    <w:p w:rsidR="00184318" w:rsidRPr="00184318" w:rsidRDefault="00184318" w:rsidP="00184318">
      <w:pPr>
        <w:ind w:firstLine="284"/>
        <w:jc w:val="center"/>
        <w:rPr>
          <w:rFonts w:ascii="Tw Cen MT" w:hAnsi="Tw Cen MT"/>
          <w:b/>
          <w:bCs/>
          <w:color w:val="FF0000"/>
          <w:sz w:val="40"/>
          <w:szCs w:val="24"/>
          <w:u w:val="single"/>
        </w:rPr>
      </w:pPr>
      <w:r w:rsidRPr="00184318">
        <w:rPr>
          <w:rFonts w:ascii="Tw Cen MT" w:hAnsi="Tw Cen MT"/>
          <w:b/>
          <w:bCs/>
          <w:color w:val="FF0000"/>
          <w:sz w:val="40"/>
          <w:szCs w:val="24"/>
          <w:u w:val="single"/>
        </w:rPr>
        <w:t xml:space="preserve">SAMO 75 KN </w:t>
      </w:r>
    </w:p>
    <w:p w:rsidR="00184318" w:rsidRPr="00184318" w:rsidRDefault="00184318" w:rsidP="00184318">
      <w:pPr>
        <w:ind w:firstLine="284"/>
        <w:jc w:val="center"/>
        <w:rPr>
          <w:rFonts w:ascii="Tw Cen MT" w:hAnsi="Tw Cen MT"/>
          <w:b/>
          <w:bCs/>
          <w:color w:val="FF0000"/>
          <w:sz w:val="40"/>
          <w:szCs w:val="24"/>
        </w:rPr>
      </w:pPr>
      <w:r w:rsidRPr="00184318">
        <w:rPr>
          <w:rFonts w:ascii="Tw Cen MT" w:hAnsi="Tw Cen MT"/>
          <w:b/>
          <w:bCs/>
          <w:color w:val="FF0000"/>
          <w:sz w:val="40"/>
          <w:szCs w:val="24"/>
          <w:u w:val="single"/>
        </w:rPr>
        <w:t>GODIŠNJE</w:t>
      </w:r>
    </w:p>
    <w:p w:rsidR="00184318" w:rsidRPr="00550A6F" w:rsidRDefault="00184318" w:rsidP="00184318">
      <w:pPr>
        <w:ind w:firstLine="284"/>
        <w:jc w:val="center"/>
        <w:rPr>
          <w:rFonts w:ascii="Tw Cen MT" w:hAnsi="Tw Cen MT"/>
          <w:b/>
          <w:bCs/>
          <w:color w:val="0070C0"/>
          <w:sz w:val="24"/>
          <w:szCs w:val="24"/>
        </w:rPr>
      </w:pPr>
    </w:p>
    <w:p w:rsidR="00184318" w:rsidRPr="00506EB0" w:rsidRDefault="00184318" w:rsidP="00184318">
      <w:pPr>
        <w:ind w:firstLine="284"/>
        <w:jc w:val="both"/>
        <w:rPr>
          <w:rFonts w:ascii="Tw Cen MT" w:hAnsi="Tw Cen MT"/>
          <w:bCs/>
          <w:sz w:val="28"/>
          <w:szCs w:val="24"/>
        </w:rPr>
      </w:pPr>
    </w:p>
    <w:p w:rsidR="00184318" w:rsidRPr="00184318" w:rsidRDefault="00184318" w:rsidP="00AE61D9">
      <w:pPr>
        <w:jc w:val="center"/>
        <w:rPr>
          <w:rFonts w:ascii="Tw Cen MT" w:hAnsi="Tw Cen MT"/>
          <w:color w:val="0070C0"/>
          <w:sz w:val="28"/>
          <w:szCs w:val="28"/>
        </w:rPr>
      </w:pPr>
      <w:r w:rsidRPr="00184318">
        <w:rPr>
          <w:rFonts w:ascii="Tw Cen MT" w:hAnsi="Tw Cen MT"/>
          <w:color w:val="0070C0"/>
          <w:sz w:val="28"/>
          <w:szCs w:val="28"/>
        </w:rPr>
        <w:t>www.marysmeals.hr</w:t>
      </w:r>
    </w:p>
    <w:p w:rsidR="00184318" w:rsidRPr="00184318" w:rsidRDefault="00184318" w:rsidP="00AE61D9">
      <w:pPr>
        <w:jc w:val="center"/>
        <w:rPr>
          <w:rFonts w:ascii="Tw Cen MT" w:hAnsi="Tw Cen MT"/>
          <w:color w:val="0070C0"/>
          <w:sz w:val="28"/>
          <w:szCs w:val="28"/>
        </w:rPr>
      </w:pPr>
      <w:proofErr w:type="spellStart"/>
      <w:r w:rsidRPr="00184318">
        <w:rPr>
          <w:rFonts w:ascii="Tw Cen MT" w:hAnsi="Tw Cen MT"/>
          <w:color w:val="0070C0"/>
          <w:sz w:val="28"/>
          <w:szCs w:val="28"/>
        </w:rPr>
        <w:t>www.os</w:t>
      </w:r>
      <w:proofErr w:type="spellEnd"/>
      <w:r w:rsidRPr="00184318">
        <w:rPr>
          <w:rFonts w:ascii="Tw Cen MT" w:hAnsi="Tw Cen MT"/>
          <w:color w:val="0070C0"/>
          <w:sz w:val="28"/>
          <w:szCs w:val="28"/>
        </w:rPr>
        <w:t>-</w:t>
      </w:r>
      <w:proofErr w:type="spellStart"/>
      <w:r w:rsidRPr="00184318">
        <w:rPr>
          <w:rFonts w:ascii="Tw Cen MT" w:hAnsi="Tw Cen MT"/>
          <w:color w:val="0070C0"/>
          <w:sz w:val="28"/>
          <w:szCs w:val="28"/>
        </w:rPr>
        <w:t>akanizlica</w:t>
      </w:r>
      <w:proofErr w:type="spellEnd"/>
      <w:r w:rsidRPr="00184318">
        <w:rPr>
          <w:rFonts w:ascii="Tw Cen MT" w:hAnsi="Tw Cen MT"/>
          <w:color w:val="0070C0"/>
          <w:sz w:val="28"/>
          <w:szCs w:val="28"/>
        </w:rPr>
        <w:t>-pozega.skole.hr</w:t>
      </w:r>
    </w:p>
    <w:p w:rsidR="00BD52D7" w:rsidRDefault="00FB4986" w:rsidP="00AE61D9">
      <w:pPr>
        <w:jc w:val="center"/>
        <w:rPr>
          <w:rFonts w:ascii="Tw Cen MT" w:hAnsi="Tw Cen MT"/>
          <w:sz w:val="22"/>
          <w:szCs w:val="28"/>
        </w:rPr>
      </w:pPr>
      <w:r w:rsidRPr="00F95A91">
        <w:rPr>
          <w:rFonts w:ascii="Tw Cen MT" w:hAnsi="Tw Cen MT"/>
          <w:sz w:val="22"/>
          <w:szCs w:val="28"/>
        </w:rPr>
        <w:br w:type="column"/>
      </w:r>
    </w:p>
    <w:p w:rsidR="002633FD" w:rsidRPr="00AE61D9" w:rsidRDefault="00F95A91" w:rsidP="00AE61D9">
      <w:pPr>
        <w:jc w:val="center"/>
        <w:rPr>
          <w:rFonts w:ascii="Tw Cen MT" w:hAnsi="Tw Cen MT"/>
          <w:sz w:val="16"/>
        </w:rPr>
      </w:pPr>
      <w:r>
        <w:rPr>
          <w:rFonts w:ascii="Tw Cen MT" w:hAnsi="Tw Cen MT"/>
          <w:b/>
          <w:sz w:val="28"/>
          <w:szCs w:val="24"/>
        </w:rPr>
        <w:t>OŠ</w:t>
      </w:r>
      <w:r w:rsidR="002633FD" w:rsidRPr="00B343D1">
        <w:rPr>
          <w:rFonts w:ascii="Tw Cen MT" w:hAnsi="Tw Cen MT"/>
          <w:b/>
          <w:sz w:val="28"/>
          <w:szCs w:val="24"/>
        </w:rPr>
        <w:t xml:space="preserve"> Antuna Kanižlića, Požega</w:t>
      </w:r>
    </w:p>
    <w:p w:rsidR="002633FD" w:rsidRPr="00247258" w:rsidRDefault="002633FD" w:rsidP="002633FD">
      <w:pPr>
        <w:jc w:val="center"/>
        <w:rPr>
          <w:rFonts w:ascii="Tw Cen MT" w:hAnsi="Tw Cen MT"/>
        </w:rPr>
      </w:pPr>
    </w:p>
    <w:p w:rsidR="002633FD" w:rsidRPr="00550A6F" w:rsidRDefault="00E848AF" w:rsidP="00550A6F">
      <w:pPr>
        <w:jc w:val="center"/>
        <w:rPr>
          <w:rFonts w:ascii="Tw Cen MT" w:hAnsi="Tw Cen MT"/>
          <w:b/>
          <w:sz w:val="56"/>
          <w:szCs w:val="56"/>
        </w:rPr>
      </w:pPr>
      <w:r>
        <w:rPr>
          <w:rFonts w:ascii="Tw Cen MT" w:hAnsi="Tw Cen MT"/>
          <w:b/>
          <w:sz w:val="56"/>
          <w:szCs w:val="56"/>
        </w:rPr>
        <w:t>Humanitarni sajam</w:t>
      </w:r>
    </w:p>
    <w:p w:rsidR="002633FD" w:rsidRDefault="002633FD" w:rsidP="00B343D1">
      <w:pPr>
        <w:jc w:val="center"/>
        <w:rPr>
          <w:rFonts w:ascii="Tw Cen MT" w:hAnsi="Tw Cen MT"/>
          <w:b/>
          <w:color w:val="0070C0"/>
          <w:sz w:val="72"/>
          <w:szCs w:val="56"/>
        </w:rPr>
      </w:pPr>
      <w:r w:rsidRPr="00550A6F">
        <w:rPr>
          <w:rFonts w:ascii="Tw Cen MT" w:hAnsi="Tw Cen MT"/>
          <w:b/>
          <w:color w:val="0070C0"/>
          <w:sz w:val="72"/>
          <w:szCs w:val="56"/>
        </w:rPr>
        <w:t>Marijini obroci</w:t>
      </w:r>
    </w:p>
    <w:p w:rsidR="00184318" w:rsidRPr="00184318" w:rsidRDefault="00721D8D" w:rsidP="00184318">
      <w:pPr>
        <w:rPr>
          <w:rFonts w:ascii="Tw Cen MT" w:hAnsi="Tw Cen MT"/>
          <w:b/>
          <w:color w:val="0070C0"/>
          <w:sz w:val="32"/>
          <w:szCs w:val="56"/>
        </w:rPr>
      </w:pPr>
      <w:r>
        <w:rPr>
          <w:rFonts w:ascii="Tw Cen MT" w:hAnsi="Tw Cen MT"/>
          <w:b/>
          <w:noProof/>
          <w:color w:val="0070C0"/>
          <w:sz w:val="32"/>
          <w:szCs w:val="5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-3660775</wp:posOffset>
            </wp:positionH>
            <wp:positionV relativeFrom="paragraph">
              <wp:posOffset>151765</wp:posOffset>
            </wp:positionV>
            <wp:extent cx="3356610" cy="2012950"/>
            <wp:effectExtent l="19050" t="0" r="0" b="0"/>
            <wp:wrapSquare wrapText="bothSides"/>
            <wp:docPr id="1" name="Slika 14" descr="u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.png"/>
                    <pic:cNvPicPr/>
                  </pic:nvPicPr>
                  <pic:blipFill>
                    <a:blip r:embed="rId5"/>
                    <a:srcRect l="15033" t="26980" r="17068" b="5643"/>
                    <a:stretch>
                      <a:fillRect/>
                    </a:stretch>
                  </pic:blipFill>
                  <pic:spPr>
                    <a:xfrm>
                      <a:off x="0" y="0"/>
                      <a:ext cx="335661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318">
        <w:rPr>
          <w:rFonts w:ascii="Tw Cen MT" w:hAnsi="Tw Cen MT"/>
          <w:b/>
          <w:color w:val="0070C0"/>
          <w:sz w:val="32"/>
          <w:szCs w:val="56"/>
        </w:rPr>
        <w:t xml:space="preserve">   „G</w:t>
      </w:r>
      <w:r w:rsidR="00184318" w:rsidRPr="00184318">
        <w:rPr>
          <w:rFonts w:ascii="Tw Cen MT" w:hAnsi="Tw Cen MT"/>
          <w:b/>
          <w:color w:val="0070C0"/>
          <w:sz w:val="32"/>
          <w:szCs w:val="56"/>
        </w:rPr>
        <w:t>ladnoj djeci za školski obrok</w:t>
      </w:r>
      <w:r w:rsidR="00184318">
        <w:rPr>
          <w:rFonts w:ascii="Tw Cen MT" w:hAnsi="Tw Cen MT"/>
          <w:b/>
          <w:color w:val="0070C0"/>
          <w:sz w:val="32"/>
          <w:szCs w:val="56"/>
        </w:rPr>
        <w:t>“</w:t>
      </w:r>
    </w:p>
    <w:p w:rsidR="002633FD" w:rsidRPr="00247258" w:rsidRDefault="002633FD" w:rsidP="002633FD">
      <w:pPr>
        <w:jc w:val="center"/>
        <w:rPr>
          <w:rFonts w:ascii="Tw Cen MT" w:hAnsi="Tw Cen MT"/>
          <w:b/>
        </w:rPr>
      </w:pPr>
    </w:p>
    <w:p w:rsidR="002633FD" w:rsidRPr="00247258" w:rsidRDefault="002633FD" w:rsidP="002633FD">
      <w:pPr>
        <w:jc w:val="center"/>
        <w:rPr>
          <w:rFonts w:ascii="Tw Cen MT" w:hAnsi="Tw Cen MT"/>
          <w:b/>
        </w:rPr>
      </w:pPr>
    </w:p>
    <w:p w:rsidR="00FB4986" w:rsidRPr="00247258" w:rsidRDefault="00C50B05" w:rsidP="00184318">
      <w:pPr>
        <w:rPr>
          <w:rFonts w:ascii="Tw Cen MT" w:hAnsi="Tw Cen MT"/>
          <w:b/>
        </w:rPr>
      </w:pPr>
      <w:r>
        <w:rPr>
          <w:rFonts w:ascii="Tw Cen MT" w:hAnsi="Tw Cen MT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84455</wp:posOffset>
            </wp:positionV>
            <wp:extent cx="3268980" cy="1310640"/>
            <wp:effectExtent l="19050" t="0" r="7620" b="0"/>
            <wp:wrapSquare wrapText="bothSides"/>
            <wp:docPr id="12" name="Slika 11" descr="naslm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mm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3FD" w:rsidRDefault="00184318" w:rsidP="00184318">
      <w:pPr>
        <w:jc w:val="center"/>
        <w:rPr>
          <w:rFonts w:ascii="Tw Cen MT" w:hAnsi="Tw Cen MT"/>
          <w:b/>
          <w:sz w:val="48"/>
          <w:szCs w:val="28"/>
        </w:rPr>
      </w:pPr>
      <w:r>
        <w:rPr>
          <w:rFonts w:ascii="Tw Cen MT" w:hAnsi="Tw Cen MT"/>
          <w:b/>
          <w:sz w:val="48"/>
          <w:szCs w:val="28"/>
        </w:rPr>
        <w:t>č</w:t>
      </w:r>
      <w:r w:rsidR="00550A6F">
        <w:rPr>
          <w:rFonts w:ascii="Tw Cen MT" w:hAnsi="Tw Cen MT"/>
          <w:b/>
          <w:sz w:val="48"/>
          <w:szCs w:val="28"/>
        </w:rPr>
        <w:t>etvrtak</w:t>
      </w:r>
      <w:r>
        <w:rPr>
          <w:rFonts w:ascii="Tw Cen MT" w:hAnsi="Tw Cen MT"/>
          <w:b/>
          <w:sz w:val="48"/>
          <w:szCs w:val="28"/>
        </w:rPr>
        <w:t xml:space="preserve">, </w:t>
      </w:r>
      <w:r w:rsidR="00B343D1" w:rsidRPr="00550A6F">
        <w:rPr>
          <w:rFonts w:ascii="Tw Cen MT" w:hAnsi="Tw Cen MT"/>
          <w:b/>
          <w:sz w:val="48"/>
          <w:szCs w:val="28"/>
        </w:rPr>
        <w:t>22.05.2014.</w:t>
      </w:r>
    </w:p>
    <w:p w:rsidR="00184318" w:rsidRDefault="00184318" w:rsidP="00184318">
      <w:pPr>
        <w:jc w:val="center"/>
        <w:rPr>
          <w:rFonts w:ascii="Tw Cen MT" w:hAnsi="Tw Cen MT"/>
          <w:b/>
          <w:sz w:val="32"/>
          <w:szCs w:val="28"/>
        </w:rPr>
      </w:pPr>
      <w:r w:rsidRPr="00184318">
        <w:rPr>
          <w:rFonts w:ascii="Tw Cen MT" w:hAnsi="Tw Cen MT"/>
          <w:b/>
          <w:sz w:val="32"/>
          <w:szCs w:val="28"/>
        </w:rPr>
        <w:t xml:space="preserve">dvorište </w:t>
      </w:r>
    </w:p>
    <w:p w:rsidR="00184318" w:rsidRPr="00184318" w:rsidRDefault="00184318" w:rsidP="00184318">
      <w:pPr>
        <w:jc w:val="center"/>
        <w:rPr>
          <w:rFonts w:ascii="Tw Cen MT" w:hAnsi="Tw Cen MT"/>
          <w:b/>
          <w:sz w:val="32"/>
          <w:szCs w:val="28"/>
        </w:rPr>
      </w:pPr>
      <w:r w:rsidRPr="00184318">
        <w:rPr>
          <w:rFonts w:ascii="Tw Cen MT" w:hAnsi="Tw Cen MT"/>
          <w:b/>
          <w:sz w:val="32"/>
          <w:szCs w:val="28"/>
        </w:rPr>
        <w:t xml:space="preserve">Osnovne škole Antuna </w:t>
      </w:r>
      <w:proofErr w:type="spellStart"/>
      <w:r w:rsidRPr="00184318">
        <w:rPr>
          <w:rFonts w:ascii="Tw Cen MT" w:hAnsi="Tw Cen MT"/>
          <w:b/>
          <w:sz w:val="32"/>
          <w:szCs w:val="28"/>
        </w:rPr>
        <w:t>Kanižlića</w:t>
      </w:r>
      <w:proofErr w:type="spellEnd"/>
    </w:p>
    <w:p w:rsidR="00184318" w:rsidRPr="00C50B05" w:rsidRDefault="00FB4986" w:rsidP="00184318">
      <w:pPr>
        <w:ind w:firstLine="284"/>
        <w:jc w:val="both"/>
        <w:rPr>
          <w:rFonts w:ascii="Tw Cen MT" w:hAnsi="Tw Cen MT"/>
          <w:bCs/>
          <w:sz w:val="28"/>
          <w:szCs w:val="28"/>
        </w:rPr>
      </w:pPr>
      <w:r w:rsidRPr="00247258">
        <w:br w:type="column"/>
      </w:r>
      <w:r w:rsidR="00184318" w:rsidRPr="00C50B05">
        <w:rPr>
          <w:rFonts w:ascii="Tw Cen MT" w:hAnsi="Tw Cen MT"/>
          <w:b/>
          <w:bCs/>
          <w:color w:val="0070C0"/>
          <w:sz w:val="28"/>
          <w:szCs w:val="28"/>
        </w:rPr>
        <w:lastRenderedPageBreak/>
        <w:t>„Marijini obroci“</w:t>
      </w:r>
      <w:r w:rsidR="00184318">
        <w:rPr>
          <w:rFonts w:ascii="Tw Cen MT" w:hAnsi="Tw Cen MT"/>
          <w:bCs/>
          <w:sz w:val="28"/>
          <w:szCs w:val="28"/>
        </w:rPr>
        <w:t xml:space="preserve"> dio su međunarodnog</w:t>
      </w:r>
      <w:r w:rsidR="00184318" w:rsidRPr="00C50B05">
        <w:rPr>
          <w:rFonts w:ascii="Tw Cen MT" w:hAnsi="Tw Cen MT"/>
          <w:bCs/>
          <w:sz w:val="28"/>
          <w:szCs w:val="28"/>
        </w:rPr>
        <w:t xml:space="preserve"> projekta </w:t>
      </w:r>
      <w:proofErr w:type="spellStart"/>
      <w:r w:rsidR="00184318" w:rsidRPr="00C50B05">
        <w:rPr>
          <w:rFonts w:ascii="Tw Cen MT" w:hAnsi="Tw Cen MT"/>
          <w:bCs/>
          <w:sz w:val="28"/>
          <w:szCs w:val="28"/>
        </w:rPr>
        <w:t>Mary</w:t>
      </w:r>
      <w:proofErr w:type="spellEnd"/>
      <w:r w:rsidR="00184318" w:rsidRPr="00C50B05">
        <w:rPr>
          <w:rFonts w:ascii="Tw Cen MT" w:hAnsi="Tw Cen MT"/>
          <w:bCs/>
          <w:sz w:val="28"/>
          <w:szCs w:val="28"/>
        </w:rPr>
        <w:t xml:space="preserve">´s </w:t>
      </w:r>
      <w:proofErr w:type="spellStart"/>
      <w:r w:rsidR="00184318" w:rsidRPr="00C50B05">
        <w:rPr>
          <w:rFonts w:ascii="Tw Cen MT" w:hAnsi="Tw Cen MT"/>
          <w:bCs/>
          <w:sz w:val="28"/>
          <w:szCs w:val="28"/>
        </w:rPr>
        <w:t>Meals</w:t>
      </w:r>
      <w:proofErr w:type="spellEnd"/>
      <w:r w:rsidR="00184318" w:rsidRPr="00C50B05">
        <w:rPr>
          <w:rFonts w:ascii="Tw Cen MT" w:hAnsi="Tw Cen MT"/>
          <w:bCs/>
          <w:sz w:val="28"/>
          <w:szCs w:val="28"/>
        </w:rPr>
        <w:t xml:space="preserve"> koji u najsiromašnijim zemljama svijeta u školama osiguravaju svakodnevni topli obrok za djecu. Mnoga od te djece nisu mogla ići u školu jer su morala </w:t>
      </w:r>
      <w:r w:rsidR="002A6D45">
        <w:rPr>
          <w:rFonts w:ascii="Tw Cen MT" w:hAnsi="Tw Cen MT"/>
          <w:bCs/>
          <w:sz w:val="28"/>
          <w:szCs w:val="28"/>
        </w:rPr>
        <w:t>tražiti posao</w:t>
      </w:r>
      <w:r w:rsidR="00184318" w:rsidRPr="00C50B05">
        <w:rPr>
          <w:rFonts w:ascii="Tw Cen MT" w:hAnsi="Tw Cen MT"/>
          <w:bCs/>
          <w:sz w:val="28"/>
          <w:szCs w:val="28"/>
        </w:rPr>
        <w:t xml:space="preserve"> ili naći neki drugi način da se prehrane. Marijin obrok za njih znači da mogu ne samo preživjeti, već i učiti, napredovati i imati nadu u bol</w:t>
      </w:r>
      <w:r w:rsidR="00184318">
        <w:rPr>
          <w:rFonts w:ascii="Tw Cen MT" w:hAnsi="Tw Cen MT"/>
          <w:bCs/>
          <w:sz w:val="28"/>
          <w:szCs w:val="28"/>
        </w:rPr>
        <w:t>j</w:t>
      </w:r>
      <w:r w:rsidR="00184318" w:rsidRPr="00C50B05">
        <w:rPr>
          <w:rFonts w:ascii="Tw Cen MT" w:hAnsi="Tw Cen MT"/>
          <w:bCs/>
          <w:sz w:val="28"/>
          <w:szCs w:val="28"/>
        </w:rPr>
        <w:t>u budućnost.</w:t>
      </w:r>
    </w:p>
    <w:p w:rsidR="00184318" w:rsidRPr="00C50B05" w:rsidRDefault="00184318" w:rsidP="00184318">
      <w:pPr>
        <w:ind w:firstLine="284"/>
        <w:jc w:val="center"/>
        <w:rPr>
          <w:rFonts w:ascii="Tw Cen MT" w:hAnsi="Tw Cen MT"/>
          <w:b/>
          <w:bCs/>
          <w:color w:val="0070C0"/>
          <w:sz w:val="28"/>
          <w:szCs w:val="24"/>
        </w:rPr>
      </w:pPr>
      <w:r w:rsidRPr="00C50B05">
        <w:rPr>
          <w:rFonts w:ascii="Tw Cen MT" w:hAnsi="Tw Cen MT"/>
          <w:b/>
          <w:bCs/>
          <w:color w:val="0070C0"/>
          <w:sz w:val="28"/>
          <w:szCs w:val="24"/>
        </w:rPr>
        <w:t>Marijini  obroci  trenutačno  hrane  više  od  8</w:t>
      </w:r>
      <w:r w:rsidR="008C76FB">
        <w:rPr>
          <w:rFonts w:ascii="Tw Cen MT" w:hAnsi="Tw Cen MT"/>
          <w:b/>
          <w:bCs/>
          <w:color w:val="0070C0"/>
          <w:sz w:val="28"/>
          <w:szCs w:val="24"/>
        </w:rPr>
        <w:t>94</w:t>
      </w:r>
      <w:r w:rsidRPr="00C50B05">
        <w:rPr>
          <w:rFonts w:ascii="Tw Cen MT" w:hAnsi="Tw Cen MT"/>
          <w:b/>
          <w:bCs/>
          <w:color w:val="0070C0"/>
          <w:sz w:val="28"/>
          <w:szCs w:val="24"/>
        </w:rPr>
        <w:t xml:space="preserve"> 000 djece u 13 zemalja.</w:t>
      </w:r>
    </w:p>
    <w:p w:rsidR="00184318" w:rsidRPr="00C50B05" w:rsidRDefault="00184318" w:rsidP="00184318">
      <w:pPr>
        <w:jc w:val="center"/>
        <w:rPr>
          <w:rFonts w:ascii="Tw Cen MT" w:hAnsi="Tw Cen MT"/>
          <w:bCs/>
          <w:sz w:val="28"/>
          <w:szCs w:val="24"/>
        </w:rPr>
      </w:pPr>
      <w:r>
        <w:rPr>
          <w:rFonts w:ascii="Tw Cen MT" w:hAnsi="Tw Cen MT"/>
          <w:bCs/>
          <w:noProof/>
          <w:sz w:val="28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6350</wp:posOffset>
            </wp:positionV>
            <wp:extent cx="1984375" cy="1318260"/>
            <wp:effectExtent l="19050" t="0" r="0" b="0"/>
            <wp:wrapSquare wrapText="bothSides"/>
            <wp:docPr id="5" name="Slika 13" descr="Serving-Marys-Meals-in-Mbandanga-Primary-in-Mala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ng-Marys-Meals-in-Mbandanga-Primary-in-Malaw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318" w:rsidRDefault="00184318" w:rsidP="00184318">
      <w:pPr>
        <w:ind w:firstLine="284"/>
        <w:jc w:val="center"/>
        <w:rPr>
          <w:rFonts w:ascii="Tw Cen MT" w:hAnsi="Tw Cen MT"/>
          <w:b/>
          <w:bCs/>
          <w:color w:val="0070C0"/>
          <w:sz w:val="28"/>
          <w:szCs w:val="24"/>
        </w:rPr>
      </w:pPr>
    </w:p>
    <w:p w:rsidR="00184318" w:rsidRDefault="00184318" w:rsidP="00184318">
      <w:pPr>
        <w:ind w:firstLine="284"/>
        <w:jc w:val="center"/>
        <w:rPr>
          <w:rFonts w:ascii="Tw Cen MT" w:hAnsi="Tw Cen MT"/>
          <w:b/>
          <w:bCs/>
          <w:color w:val="0070C0"/>
          <w:sz w:val="28"/>
          <w:szCs w:val="24"/>
        </w:rPr>
      </w:pPr>
    </w:p>
    <w:p w:rsidR="00184318" w:rsidRDefault="00184318" w:rsidP="00184318">
      <w:pPr>
        <w:jc w:val="center"/>
        <w:rPr>
          <w:rFonts w:ascii="Tw Cen MT" w:hAnsi="Tw Cen MT"/>
          <w:b/>
        </w:rPr>
      </w:pPr>
    </w:p>
    <w:p w:rsidR="00184318" w:rsidRDefault="00184318" w:rsidP="00184318">
      <w:pPr>
        <w:jc w:val="center"/>
        <w:rPr>
          <w:rFonts w:ascii="Tw Cen MT" w:hAnsi="Tw Cen MT"/>
          <w:b/>
        </w:rPr>
      </w:pPr>
    </w:p>
    <w:p w:rsidR="00184318" w:rsidRDefault="00184318" w:rsidP="00184318">
      <w:pPr>
        <w:jc w:val="center"/>
        <w:rPr>
          <w:rFonts w:ascii="Tw Cen MT" w:hAnsi="Tw Cen MT"/>
          <w:b/>
        </w:rPr>
      </w:pPr>
    </w:p>
    <w:p w:rsidR="00184318" w:rsidRDefault="00184318" w:rsidP="00184318">
      <w:pPr>
        <w:rPr>
          <w:rFonts w:ascii="Tw Cen MT" w:hAnsi="Tw Cen MT"/>
          <w:b/>
          <w:sz w:val="24"/>
          <w:szCs w:val="24"/>
        </w:rPr>
      </w:pPr>
    </w:p>
    <w:p w:rsidR="00184318" w:rsidRDefault="00184318" w:rsidP="00184318">
      <w:pPr>
        <w:rPr>
          <w:rFonts w:ascii="Tw Cen MT" w:hAnsi="Tw Cen MT"/>
          <w:b/>
          <w:sz w:val="24"/>
          <w:szCs w:val="24"/>
        </w:rPr>
      </w:pPr>
    </w:p>
    <w:p w:rsidR="008C76FB" w:rsidRDefault="00184318" w:rsidP="008C76FB">
      <w:pPr>
        <w:jc w:val="center"/>
        <w:rPr>
          <w:rFonts w:ascii="Tw Cen MT" w:hAnsi="Tw Cen MT"/>
          <w:b/>
          <w:color w:val="0070C0"/>
          <w:sz w:val="24"/>
          <w:szCs w:val="24"/>
        </w:rPr>
      </w:pPr>
      <w:r w:rsidRPr="00184318">
        <w:rPr>
          <w:rFonts w:ascii="Tw Cen MT" w:hAnsi="Tw Cen MT"/>
          <w:b/>
          <w:color w:val="0070C0"/>
          <w:sz w:val="24"/>
          <w:szCs w:val="24"/>
        </w:rPr>
        <w:t xml:space="preserve">Marijini obroci Hrvatska imaju 8 kuhinja u najsiromašnijim zemljama svijeta: Malaviju, Beninu, Ekvadoru i </w:t>
      </w:r>
      <w:r w:rsidR="008C76FB">
        <w:rPr>
          <w:rFonts w:ascii="Tw Cen MT" w:hAnsi="Tw Cen MT"/>
          <w:b/>
          <w:color w:val="0070C0"/>
          <w:sz w:val="24"/>
          <w:szCs w:val="24"/>
        </w:rPr>
        <w:t xml:space="preserve">Liberiji </w:t>
      </w:r>
    </w:p>
    <w:p w:rsidR="00184318" w:rsidRPr="008C76FB" w:rsidRDefault="008C76FB" w:rsidP="008C76FB">
      <w:pPr>
        <w:jc w:val="center"/>
        <w:rPr>
          <w:rFonts w:ascii="Tw Cen MT" w:hAnsi="Tw Cen MT"/>
          <w:b/>
          <w:color w:val="0070C0"/>
          <w:sz w:val="24"/>
          <w:szCs w:val="24"/>
        </w:rPr>
      </w:pPr>
      <w:r>
        <w:rPr>
          <w:rFonts w:ascii="Tw Cen MT" w:hAnsi="Tw Cen MT"/>
          <w:b/>
          <w:color w:val="0070C0"/>
          <w:sz w:val="24"/>
          <w:szCs w:val="24"/>
        </w:rPr>
        <w:t>i hrane oko 9200 djece.</w:t>
      </w:r>
    </w:p>
    <w:p w:rsidR="00506EB0" w:rsidRPr="00E848AF" w:rsidRDefault="002A6D45" w:rsidP="002A6D45">
      <w:pPr>
        <w:pStyle w:val="Tijeloteksta2"/>
        <w:widowControl w:val="0"/>
        <w:spacing w:after="0" w:line="240" w:lineRule="auto"/>
        <w:jc w:val="left"/>
        <w:rPr>
          <w:sz w:val="24"/>
          <w:szCs w:val="24"/>
          <w:u w:val="single"/>
        </w:rPr>
      </w:pPr>
      <w:r w:rsidRPr="002A6D45">
        <w:rPr>
          <w:sz w:val="24"/>
          <w:szCs w:val="24"/>
        </w:rPr>
        <w:lastRenderedPageBreak/>
        <w:t xml:space="preserve">    </w:t>
      </w:r>
      <w:r>
        <w:rPr>
          <w:sz w:val="24"/>
          <w:szCs w:val="24"/>
          <w:u w:val="single"/>
        </w:rPr>
        <w:t xml:space="preserve"> </w:t>
      </w:r>
      <w:r w:rsidR="00506EB0" w:rsidRPr="00E848AF">
        <w:rPr>
          <w:sz w:val="24"/>
          <w:szCs w:val="24"/>
          <w:u w:val="single"/>
        </w:rPr>
        <w:t xml:space="preserve">PROJEKT  </w:t>
      </w:r>
      <w:r w:rsidRPr="002A6D45">
        <w:rPr>
          <w:sz w:val="22"/>
          <w:szCs w:val="24"/>
          <w:u w:val="single"/>
        </w:rPr>
        <w:t>OŠ</w:t>
      </w:r>
      <w:r w:rsidR="00506EB0" w:rsidRPr="00E848AF">
        <w:rPr>
          <w:sz w:val="24"/>
          <w:szCs w:val="24"/>
          <w:u w:val="single"/>
        </w:rPr>
        <w:t xml:space="preserve"> Antuna </w:t>
      </w:r>
      <w:proofErr w:type="spellStart"/>
      <w:r w:rsidR="00506EB0" w:rsidRPr="00E848AF">
        <w:rPr>
          <w:sz w:val="24"/>
          <w:szCs w:val="24"/>
          <w:u w:val="single"/>
        </w:rPr>
        <w:t>Kanižlića</w:t>
      </w:r>
      <w:proofErr w:type="spellEnd"/>
      <w:r w:rsidR="00506EB0" w:rsidRPr="00E848AF">
        <w:rPr>
          <w:sz w:val="24"/>
          <w:szCs w:val="24"/>
          <w:u w:val="single"/>
        </w:rPr>
        <w:t xml:space="preserve"> - Požega</w:t>
      </w:r>
    </w:p>
    <w:p w:rsidR="00506EB0" w:rsidRPr="00247258" w:rsidRDefault="00506EB0" w:rsidP="00506EB0">
      <w:pPr>
        <w:pStyle w:val="Tijeloteksta2"/>
        <w:widowControl w:val="0"/>
        <w:spacing w:after="0" w:line="240" w:lineRule="auto"/>
        <w:rPr>
          <w:sz w:val="28"/>
          <w:szCs w:val="28"/>
        </w:rPr>
      </w:pPr>
      <w:r w:rsidRPr="00247258">
        <w:rPr>
          <w:sz w:val="28"/>
          <w:szCs w:val="28"/>
        </w:rPr>
        <w:t>“GLADNOJ DJECI ZA ŠKOLSKI OBROK”</w:t>
      </w:r>
    </w:p>
    <w:p w:rsidR="00506EB0" w:rsidRDefault="00506EB0" w:rsidP="00506EB0">
      <w:pPr>
        <w:pStyle w:val="Tijeloteksta2"/>
        <w:widowControl w:val="0"/>
        <w:spacing w:after="0" w:line="240" w:lineRule="auto"/>
        <w:rPr>
          <w:b w:val="0"/>
          <w:sz w:val="24"/>
          <w:szCs w:val="27"/>
        </w:rPr>
      </w:pPr>
      <w:r w:rsidRPr="00AE61D9">
        <w:rPr>
          <w:b w:val="0"/>
          <w:sz w:val="24"/>
          <w:szCs w:val="27"/>
        </w:rPr>
        <w:t xml:space="preserve">U </w:t>
      </w:r>
      <w:r>
        <w:rPr>
          <w:b w:val="0"/>
          <w:sz w:val="24"/>
          <w:szCs w:val="27"/>
        </w:rPr>
        <w:t>suradnji</w:t>
      </w:r>
      <w:r w:rsidRPr="00AE61D9">
        <w:rPr>
          <w:b w:val="0"/>
          <w:sz w:val="24"/>
          <w:szCs w:val="27"/>
        </w:rPr>
        <w:t xml:space="preserve"> nasta</w:t>
      </w:r>
      <w:r>
        <w:rPr>
          <w:b w:val="0"/>
          <w:sz w:val="24"/>
          <w:szCs w:val="27"/>
        </w:rPr>
        <w:t>vnika, učenika</w:t>
      </w:r>
      <w:r w:rsidRPr="00AE61D9">
        <w:rPr>
          <w:b w:val="0"/>
          <w:sz w:val="24"/>
          <w:szCs w:val="27"/>
        </w:rPr>
        <w:t>, rodi</w:t>
      </w:r>
      <w:r>
        <w:rPr>
          <w:b w:val="0"/>
          <w:sz w:val="24"/>
          <w:szCs w:val="27"/>
        </w:rPr>
        <w:t>telj</w:t>
      </w:r>
      <w:r w:rsidRPr="00AE61D9">
        <w:rPr>
          <w:b w:val="0"/>
          <w:sz w:val="24"/>
          <w:szCs w:val="27"/>
        </w:rPr>
        <w:t>a i</w:t>
      </w:r>
      <w:r>
        <w:rPr>
          <w:b w:val="0"/>
          <w:sz w:val="24"/>
          <w:szCs w:val="27"/>
        </w:rPr>
        <w:t xml:space="preserve"> građana organiziramo</w:t>
      </w:r>
    </w:p>
    <w:p w:rsidR="00506EB0" w:rsidRPr="00AE61D9" w:rsidRDefault="00506EB0" w:rsidP="00506EB0">
      <w:pPr>
        <w:pStyle w:val="Tijeloteksta2"/>
        <w:widowControl w:val="0"/>
        <w:spacing w:after="0" w:line="240" w:lineRule="auto"/>
        <w:rPr>
          <w:b w:val="0"/>
          <w:sz w:val="24"/>
          <w:szCs w:val="27"/>
        </w:rPr>
      </w:pPr>
    </w:p>
    <w:p w:rsidR="00506EB0" w:rsidRPr="00F95A91" w:rsidRDefault="00506EB0" w:rsidP="00506EB0">
      <w:pPr>
        <w:pStyle w:val="Tijeloteksta2"/>
        <w:widowControl w:val="0"/>
        <w:spacing w:after="0" w:line="240" w:lineRule="auto"/>
        <w:rPr>
          <w:color w:val="FF0000"/>
          <w:sz w:val="48"/>
          <w:szCs w:val="44"/>
        </w:rPr>
      </w:pPr>
      <w:r w:rsidRPr="00F95A91">
        <w:rPr>
          <w:color w:val="FF0000"/>
          <w:sz w:val="48"/>
          <w:szCs w:val="44"/>
        </w:rPr>
        <w:t>HUMANITARNI SAJAM</w:t>
      </w:r>
    </w:p>
    <w:p w:rsidR="00506EB0" w:rsidRPr="00F95A91" w:rsidRDefault="00506EB0" w:rsidP="00506EB0">
      <w:pPr>
        <w:pStyle w:val="Tijeloteksta2"/>
        <w:widowControl w:val="0"/>
        <w:spacing w:after="0" w:line="240" w:lineRule="auto"/>
        <w:rPr>
          <w:color w:val="FF0000"/>
          <w:sz w:val="44"/>
          <w:szCs w:val="28"/>
        </w:rPr>
      </w:pPr>
      <w:r w:rsidRPr="00F95A91">
        <w:rPr>
          <w:color w:val="FF0000"/>
          <w:sz w:val="44"/>
          <w:szCs w:val="28"/>
        </w:rPr>
        <w:t>22.05.2014</w:t>
      </w:r>
      <w:r>
        <w:rPr>
          <w:color w:val="FF0000"/>
          <w:sz w:val="44"/>
          <w:szCs w:val="28"/>
        </w:rPr>
        <w:t>.</w:t>
      </w:r>
    </w:p>
    <w:p w:rsidR="00506EB0" w:rsidRPr="00AE61D9" w:rsidRDefault="00506EB0" w:rsidP="00506EB0">
      <w:pPr>
        <w:pStyle w:val="Tijeloteksta2"/>
        <w:widowControl w:val="0"/>
        <w:spacing w:after="0" w:line="240" w:lineRule="auto"/>
        <w:rPr>
          <w:color w:val="FF0000"/>
          <w:sz w:val="44"/>
          <w:szCs w:val="28"/>
        </w:rPr>
      </w:pPr>
      <w:r w:rsidRPr="00AE61D9">
        <w:rPr>
          <w:color w:val="FF0000"/>
          <w:sz w:val="44"/>
          <w:szCs w:val="28"/>
        </w:rPr>
        <w:t>9-17 sati</w:t>
      </w:r>
    </w:p>
    <w:p w:rsidR="00506EB0" w:rsidRPr="00C95532" w:rsidRDefault="00506EB0" w:rsidP="00C95532">
      <w:pPr>
        <w:jc w:val="both"/>
        <w:rPr>
          <w:rFonts w:ascii="Tw Cen MT" w:hAnsi="Tw Cen MT"/>
          <w:bCs/>
          <w:sz w:val="28"/>
          <w:szCs w:val="22"/>
        </w:rPr>
      </w:pPr>
      <w:r w:rsidRPr="00C95532">
        <w:rPr>
          <w:rFonts w:ascii="Tw Cen MT" w:hAnsi="Tw Cen MT"/>
          <w:bCs/>
          <w:sz w:val="28"/>
          <w:szCs w:val="22"/>
        </w:rPr>
        <w:t>12.-</w:t>
      </w:r>
      <w:r w:rsidR="00C95532">
        <w:rPr>
          <w:rFonts w:ascii="Tw Cen MT" w:hAnsi="Tw Cen MT"/>
          <w:bCs/>
          <w:sz w:val="28"/>
          <w:szCs w:val="22"/>
        </w:rPr>
        <w:t>20</w:t>
      </w:r>
      <w:r w:rsidR="008C76FB" w:rsidRPr="00C95532">
        <w:rPr>
          <w:rFonts w:ascii="Tw Cen MT" w:hAnsi="Tw Cen MT"/>
          <w:bCs/>
          <w:sz w:val="28"/>
          <w:szCs w:val="22"/>
        </w:rPr>
        <w:t>. svibnja u š</w:t>
      </w:r>
      <w:r w:rsidRPr="00C95532">
        <w:rPr>
          <w:rFonts w:ascii="Tw Cen MT" w:hAnsi="Tw Cen MT"/>
          <w:bCs/>
          <w:sz w:val="28"/>
          <w:szCs w:val="22"/>
        </w:rPr>
        <w:t xml:space="preserve">koli će se sakupljati stvari koje će naši učenici prodavati na sajmu. Možete donijeti </w:t>
      </w:r>
      <w:r w:rsidR="008C76FB" w:rsidRPr="00C95532">
        <w:rPr>
          <w:rFonts w:ascii="Tw Cen MT" w:hAnsi="Tw Cen MT"/>
          <w:bCs/>
          <w:sz w:val="28"/>
          <w:szCs w:val="22"/>
        </w:rPr>
        <w:t>ono što</w:t>
      </w:r>
      <w:r w:rsidRPr="00C95532">
        <w:rPr>
          <w:rFonts w:ascii="Tw Cen MT" w:hAnsi="Tw Cen MT"/>
          <w:bCs/>
          <w:sz w:val="28"/>
          <w:szCs w:val="22"/>
        </w:rPr>
        <w:t xml:space="preserve"> više ne trebate: </w:t>
      </w:r>
      <w:r w:rsidR="008C76FB" w:rsidRPr="00C95532">
        <w:rPr>
          <w:rFonts w:ascii="Tw Cen MT" w:hAnsi="Tw Cen MT"/>
          <w:bCs/>
          <w:sz w:val="28"/>
          <w:szCs w:val="22"/>
        </w:rPr>
        <w:t>očuvanu odjeću, nakit, igračke,</w:t>
      </w:r>
      <w:r w:rsidRPr="00C95532">
        <w:rPr>
          <w:rFonts w:ascii="Tw Cen MT" w:hAnsi="Tw Cen MT"/>
          <w:bCs/>
          <w:sz w:val="28"/>
          <w:szCs w:val="22"/>
        </w:rPr>
        <w:t xml:space="preserve"> društvene igre, </w:t>
      </w:r>
      <w:r w:rsidR="008C76FB" w:rsidRPr="00C95532">
        <w:rPr>
          <w:rFonts w:ascii="Tw Cen MT" w:hAnsi="Tw Cen MT"/>
          <w:bCs/>
          <w:sz w:val="28"/>
          <w:szCs w:val="22"/>
        </w:rPr>
        <w:t>predmete</w:t>
      </w:r>
      <w:r w:rsidRPr="00C95532">
        <w:rPr>
          <w:rFonts w:ascii="Tw Cen MT" w:hAnsi="Tw Cen MT"/>
          <w:bCs/>
          <w:sz w:val="28"/>
          <w:szCs w:val="22"/>
        </w:rPr>
        <w:t xml:space="preserve"> za kuću, slikovnice i knjige, školski pribor.</w:t>
      </w:r>
    </w:p>
    <w:p w:rsidR="008C76FB" w:rsidRPr="00423C7C" w:rsidRDefault="008C76FB" w:rsidP="00506EB0">
      <w:pPr>
        <w:jc w:val="both"/>
        <w:rPr>
          <w:rFonts w:ascii="Tw Cen MT" w:hAnsi="Tw Cen MT"/>
          <w:b/>
          <w:sz w:val="24"/>
          <w:szCs w:val="22"/>
        </w:rPr>
      </w:pPr>
    </w:p>
    <w:p w:rsidR="008C76FB" w:rsidRDefault="00506EB0" w:rsidP="00506EB0">
      <w:pPr>
        <w:pStyle w:val="Tijeloteksta2"/>
        <w:widowControl w:val="0"/>
        <w:spacing w:after="0" w:line="240" w:lineRule="auto"/>
        <w:rPr>
          <w:bCs w:val="0"/>
          <w:i/>
          <w:color w:val="FF0000"/>
          <w:sz w:val="28"/>
          <w:szCs w:val="22"/>
        </w:rPr>
      </w:pPr>
      <w:r w:rsidRPr="00423C7C">
        <w:rPr>
          <w:bCs w:val="0"/>
          <w:i/>
          <w:color w:val="FF0000"/>
          <w:sz w:val="28"/>
          <w:szCs w:val="22"/>
        </w:rPr>
        <w:t xml:space="preserve">Pozivamo </w:t>
      </w:r>
      <w:r w:rsidR="008C76FB">
        <w:rPr>
          <w:bCs w:val="0"/>
          <w:i/>
          <w:color w:val="FF0000"/>
          <w:sz w:val="28"/>
          <w:szCs w:val="22"/>
        </w:rPr>
        <w:t>sve učenike, roditelje i građane da svojim dolasko</w:t>
      </w:r>
      <w:r w:rsidR="00C95532">
        <w:rPr>
          <w:bCs w:val="0"/>
          <w:i/>
          <w:color w:val="FF0000"/>
          <w:sz w:val="28"/>
          <w:szCs w:val="22"/>
        </w:rPr>
        <w:t xml:space="preserve">m </w:t>
      </w:r>
      <w:proofErr w:type="spellStart"/>
      <w:r w:rsidR="00C95532">
        <w:rPr>
          <w:bCs w:val="0"/>
          <w:i/>
          <w:color w:val="FF0000"/>
          <w:sz w:val="28"/>
          <w:szCs w:val="22"/>
        </w:rPr>
        <w:t>uveličju</w:t>
      </w:r>
      <w:proofErr w:type="spellEnd"/>
      <w:r w:rsidR="00C95532">
        <w:rPr>
          <w:bCs w:val="0"/>
          <w:i/>
          <w:color w:val="FF0000"/>
          <w:sz w:val="28"/>
          <w:szCs w:val="22"/>
        </w:rPr>
        <w:t xml:space="preserve"> i pomognu našu akcij</w:t>
      </w:r>
      <w:r w:rsidR="002A6D45">
        <w:rPr>
          <w:bCs w:val="0"/>
          <w:i/>
          <w:color w:val="FF0000"/>
          <w:sz w:val="28"/>
          <w:szCs w:val="22"/>
        </w:rPr>
        <w:t>u</w:t>
      </w:r>
      <w:r w:rsidR="00C95532">
        <w:rPr>
          <w:bCs w:val="0"/>
          <w:i/>
          <w:color w:val="FF0000"/>
          <w:sz w:val="28"/>
          <w:szCs w:val="22"/>
        </w:rPr>
        <w:t>.</w:t>
      </w:r>
      <w:r w:rsidR="008C76FB">
        <w:rPr>
          <w:bCs w:val="0"/>
          <w:i/>
          <w:color w:val="FF0000"/>
          <w:sz w:val="28"/>
          <w:szCs w:val="22"/>
        </w:rPr>
        <w:t xml:space="preserve"> </w:t>
      </w:r>
    </w:p>
    <w:p w:rsidR="00506EB0" w:rsidRDefault="00506EB0" w:rsidP="00506EB0">
      <w:pPr>
        <w:pStyle w:val="Tijeloteksta2"/>
        <w:widowControl w:val="0"/>
        <w:spacing w:after="0" w:line="240" w:lineRule="auto"/>
        <w:rPr>
          <w:bCs w:val="0"/>
          <w:i/>
          <w:color w:val="0070C0"/>
          <w:sz w:val="28"/>
          <w:szCs w:val="22"/>
        </w:rPr>
      </w:pPr>
      <w:r w:rsidRPr="00423C7C">
        <w:rPr>
          <w:bCs w:val="0"/>
          <w:i/>
          <w:color w:val="0070C0"/>
          <w:sz w:val="28"/>
          <w:szCs w:val="22"/>
        </w:rPr>
        <w:t>U ime one djece koja u ovom trenutku čekaju Marijin obrok, HVALA VAM OD SRCA!</w:t>
      </w:r>
    </w:p>
    <w:p w:rsidR="00C50B05" w:rsidRPr="00C95532" w:rsidRDefault="008C76FB" w:rsidP="00C95532">
      <w:pPr>
        <w:jc w:val="both"/>
        <w:rPr>
          <w:rFonts w:ascii="Tw Cen MT" w:hAnsi="Tw Cen MT"/>
          <w:i/>
          <w:szCs w:val="28"/>
        </w:rPr>
      </w:pPr>
      <w:r w:rsidRPr="00C95532">
        <w:rPr>
          <w:rFonts w:ascii="Tw Cen MT" w:hAnsi="Tw Cen MT"/>
          <w:i/>
          <w:sz w:val="14"/>
        </w:rPr>
        <w:t>Sav prikupljen</w:t>
      </w:r>
      <w:r w:rsidR="00506EB0" w:rsidRPr="00C95532">
        <w:rPr>
          <w:rFonts w:ascii="Tw Cen MT" w:hAnsi="Tw Cen MT"/>
          <w:i/>
          <w:sz w:val="14"/>
        </w:rPr>
        <w:t xml:space="preserve"> </w:t>
      </w:r>
      <w:r w:rsidRPr="00C95532">
        <w:rPr>
          <w:rFonts w:ascii="Tw Cen MT" w:hAnsi="Tw Cen MT"/>
          <w:i/>
          <w:sz w:val="14"/>
        </w:rPr>
        <w:t xml:space="preserve">prihod </w:t>
      </w:r>
      <w:r w:rsidR="00506EB0" w:rsidRPr="00C95532">
        <w:rPr>
          <w:rFonts w:ascii="Tw Cen MT" w:hAnsi="Tw Cen MT"/>
          <w:i/>
          <w:sz w:val="14"/>
        </w:rPr>
        <w:t xml:space="preserve">namijenjen </w:t>
      </w:r>
      <w:r w:rsidRPr="00C95532">
        <w:rPr>
          <w:rFonts w:ascii="Tw Cen MT" w:hAnsi="Tw Cen MT"/>
          <w:i/>
          <w:sz w:val="14"/>
        </w:rPr>
        <w:t xml:space="preserve">je </w:t>
      </w:r>
      <w:r w:rsidR="00506EB0" w:rsidRPr="00C95532">
        <w:rPr>
          <w:rFonts w:ascii="Tw Cen MT" w:hAnsi="Tw Cen MT"/>
          <w:i/>
          <w:sz w:val="14"/>
        </w:rPr>
        <w:t xml:space="preserve">humanitarnoj akciji „Marijini obroci – </w:t>
      </w:r>
      <w:r w:rsidRPr="00C95532">
        <w:rPr>
          <w:rFonts w:ascii="Tw Cen MT" w:hAnsi="Tw Cen MT"/>
          <w:i/>
          <w:sz w:val="14"/>
        </w:rPr>
        <w:t>„</w:t>
      </w:r>
      <w:r w:rsidR="00C95532" w:rsidRPr="00C95532">
        <w:rPr>
          <w:rFonts w:ascii="Tw Cen MT" w:hAnsi="Tw Cen MT"/>
          <w:i/>
          <w:sz w:val="14"/>
        </w:rPr>
        <w:t>g</w:t>
      </w:r>
      <w:r w:rsidR="00506EB0" w:rsidRPr="00C95532">
        <w:rPr>
          <w:rFonts w:ascii="Tw Cen MT" w:hAnsi="Tw Cen MT"/>
          <w:i/>
          <w:sz w:val="14"/>
        </w:rPr>
        <w:t xml:space="preserve">ladnoj djeci za školski obrok“,  koji se putem izdvojenog računa OŠ Antuna </w:t>
      </w:r>
      <w:proofErr w:type="spellStart"/>
      <w:r w:rsidR="00506EB0" w:rsidRPr="00C95532">
        <w:rPr>
          <w:rFonts w:ascii="Tw Cen MT" w:hAnsi="Tw Cen MT"/>
          <w:i/>
          <w:sz w:val="14"/>
        </w:rPr>
        <w:t>Kanižlića</w:t>
      </w:r>
      <w:proofErr w:type="spellEnd"/>
      <w:r w:rsidR="00506EB0" w:rsidRPr="00C95532">
        <w:rPr>
          <w:rFonts w:ascii="Tw Cen MT" w:hAnsi="Tw Cen MT"/>
          <w:i/>
          <w:sz w:val="14"/>
        </w:rPr>
        <w:t xml:space="preserve"> pri Podravskoj banci, Požega, uplaćuje na račun „Marijinih obroka“ Hrvatska</w:t>
      </w:r>
    </w:p>
    <w:sectPr w:rsidR="00C50B05" w:rsidRPr="00C95532" w:rsidSect="007B37C4">
      <w:pgSz w:w="11907" w:h="8391" w:orient="landscape" w:code="11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0" w:color="auto"/>
        <w:bottom w:val="flowersTiny" w:sz="14" w:space="24" w:color="auto"/>
        <w:right w:val="flowersTiny" w:sz="14" w:space="20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210F"/>
    <w:multiLevelType w:val="hybridMultilevel"/>
    <w:tmpl w:val="88B614B4"/>
    <w:lvl w:ilvl="0" w:tplc="78061B08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F1F18"/>
    <w:multiLevelType w:val="hybridMultilevel"/>
    <w:tmpl w:val="A81845DA"/>
    <w:lvl w:ilvl="0" w:tplc="080CF7F8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41620"/>
    <w:multiLevelType w:val="hybridMultilevel"/>
    <w:tmpl w:val="022229F6"/>
    <w:lvl w:ilvl="0" w:tplc="01E4F82A">
      <w:numFmt w:val="bullet"/>
      <w:lvlText w:val="-"/>
      <w:lvlJc w:val="left"/>
      <w:pPr>
        <w:ind w:left="765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633FD"/>
    <w:rsid w:val="000714BF"/>
    <w:rsid w:val="000C76A3"/>
    <w:rsid w:val="00105B5C"/>
    <w:rsid w:val="0011503F"/>
    <w:rsid w:val="00184318"/>
    <w:rsid w:val="001E39A7"/>
    <w:rsid w:val="00247258"/>
    <w:rsid w:val="00253F31"/>
    <w:rsid w:val="002633FD"/>
    <w:rsid w:val="002A6D45"/>
    <w:rsid w:val="002C26FC"/>
    <w:rsid w:val="00423C7C"/>
    <w:rsid w:val="004A611E"/>
    <w:rsid w:val="00506EB0"/>
    <w:rsid w:val="00550A6F"/>
    <w:rsid w:val="00584F13"/>
    <w:rsid w:val="005C350D"/>
    <w:rsid w:val="00600E14"/>
    <w:rsid w:val="006D76CF"/>
    <w:rsid w:val="00717C49"/>
    <w:rsid w:val="0072045D"/>
    <w:rsid w:val="00721D8D"/>
    <w:rsid w:val="007B37C4"/>
    <w:rsid w:val="008C76FB"/>
    <w:rsid w:val="00921B55"/>
    <w:rsid w:val="00AE61D9"/>
    <w:rsid w:val="00B1473F"/>
    <w:rsid w:val="00B224C8"/>
    <w:rsid w:val="00B343D1"/>
    <w:rsid w:val="00BD52D7"/>
    <w:rsid w:val="00BF616E"/>
    <w:rsid w:val="00C34BCE"/>
    <w:rsid w:val="00C50B05"/>
    <w:rsid w:val="00C95532"/>
    <w:rsid w:val="00D035F4"/>
    <w:rsid w:val="00E848AF"/>
    <w:rsid w:val="00E87EB3"/>
    <w:rsid w:val="00ED3476"/>
    <w:rsid w:val="00F95A91"/>
    <w:rsid w:val="00FB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FD"/>
    <w:pPr>
      <w:ind w:left="0" w:firstLine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link w:val="Tijeloteksta2Char"/>
    <w:uiPriority w:val="99"/>
    <w:unhideWhenUsed/>
    <w:rsid w:val="002633FD"/>
    <w:pPr>
      <w:spacing w:after="120" w:line="300" w:lineRule="auto"/>
      <w:ind w:left="0" w:firstLine="0"/>
      <w:jc w:val="center"/>
    </w:pPr>
    <w:rPr>
      <w:rFonts w:ascii="Tw Cen MT" w:eastAsia="Times New Roman" w:hAnsi="Tw Cen MT" w:cs="Times New Roman"/>
      <w:b/>
      <w:bCs/>
      <w:color w:val="000000"/>
      <w:kern w:val="28"/>
      <w:sz w:val="30"/>
      <w:szCs w:val="30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2633FD"/>
    <w:rPr>
      <w:rFonts w:ascii="Tw Cen MT" w:eastAsia="Times New Roman" w:hAnsi="Tw Cen MT" w:cs="Times New Roman"/>
      <w:b/>
      <w:bCs/>
      <w:color w:val="000000"/>
      <w:kern w:val="28"/>
      <w:sz w:val="30"/>
      <w:szCs w:val="3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3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3FD"/>
    <w:rPr>
      <w:rFonts w:ascii="Tahoma" w:eastAsia="Times New Roman" w:hAnsi="Tahoma" w:cs="Tahoma"/>
      <w:color w:val="000000"/>
      <w:kern w:val="28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843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84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Valentić</dc:creator>
  <cp:keywords/>
  <dc:description/>
  <cp:lastModifiedBy>Glibo</cp:lastModifiedBy>
  <cp:revision>14</cp:revision>
  <cp:lastPrinted>2014-04-26T08:36:00Z</cp:lastPrinted>
  <dcterms:created xsi:type="dcterms:W3CDTF">2013-05-12T19:30:00Z</dcterms:created>
  <dcterms:modified xsi:type="dcterms:W3CDTF">2014-04-26T09:24:00Z</dcterms:modified>
</cp:coreProperties>
</file>